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A1" w:rsidRPr="003D7977" w:rsidRDefault="00B22BA1" w:rsidP="003D7977">
      <w:pPr>
        <w:pStyle w:val="Tittel"/>
        <w:rPr>
          <w:sz w:val="72"/>
          <w:shd w:val="clear" w:color="auto" w:fill="FFFFFF"/>
        </w:rPr>
      </w:pPr>
      <w:r w:rsidRPr="003D7977">
        <w:rPr>
          <w:sz w:val="72"/>
          <w:shd w:val="clear" w:color="auto" w:fill="FFFFFF"/>
        </w:rPr>
        <w:t>Julaftan</w:t>
      </w:r>
    </w:p>
    <w:p w:rsidR="00B22BA1" w:rsidRPr="003D7977" w:rsidRDefault="00B22BA1" w:rsidP="00B22BA1">
      <w:pPr>
        <w:rPr>
          <w:rFonts w:ascii="Times New Roman" w:hAnsi="Times New Roman" w:cs="Times New Roman"/>
          <w:sz w:val="40"/>
          <w:szCs w:val="20"/>
        </w:rPr>
      </w:pPr>
      <w:r w:rsidRPr="003D7977">
        <w:rPr>
          <w:rFonts w:ascii="Times New Roman" w:hAnsi="Times New Roman" w:cs="Times New Roman"/>
          <w:sz w:val="40"/>
          <w:szCs w:val="20"/>
        </w:rPr>
        <w:t>Når takkofferet skal takkast op</w:t>
      </w:r>
      <w:r w:rsidR="003D7977">
        <w:rPr>
          <w:rFonts w:ascii="Times New Roman" w:hAnsi="Times New Roman" w:cs="Times New Roman"/>
          <w:sz w:val="40"/>
          <w:szCs w:val="20"/>
        </w:rPr>
        <w:t>p</w:t>
      </w:r>
      <w:r w:rsidRPr="003D7977">
        <w:rPr>
          <w:rFonts w:ascii="Times New Roman" w:hAnsi="Times New Roman" w:cs="Times New Roman"/>
          <w:sz w:val="40"/>
          <w:szCs w:val="20"/>
        </w:rPr>
        <w:t xml:space="preserve"> gjerast dette ved utgangen</w:t>
      </w: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t>I. SAMLING</w:t>
      </w: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t>Førebuing</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Klokkeringing</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Informasjon om gudstenesta i dag</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Tre klokkeslag</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Salme</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Inngangsord</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Kjære kyrkjelyd.</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L Nåde vere med dykk og fred frå Gud, vår Far, og Herren Jesus Kristus.</w:t>
      </w:r>
    </w:p>
    <w:p w:rsidR="00B22BA1" w:rsidRPr="003D7977" w:rsidRDefault="00B22BA1" w:rsidP="00B22BA1">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Samlingsbøn 3 ved klokkaren</w:t>
      </w:r>
    </w:p>
    <w:p w:rsidR="003D7977" w:rsidRPr="003D7977" w:rsidRDefault="00B22BA1" w:rsidP="00B22BA1">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u w:val="single"/>
          <w:shd w:val="clear" w:color="auto" w:fill="FFFFFF"/>
        </w:rPr>
        <w:t>Klokkar:</w:t>
      </w:r>
      <w:r w:rsidRPr="003D7977">
        <w:rPr>
          <w:rFonts w:ascii="Times New Roman" w:hAnsi="Times New Roman" w:cs="Times New Roman"/>
          <w:i/>
          <w:iCs/>
          <w:sz w:val="40"/>
          <w:szCs w:val="20"/>
          <w:shd w:val="clear" w:color="auto" w:fill="FFFFFF"/>
        </w:rPr>
        <w:t xml:space="preserve"> Lat oss be. eller</w:t>
      </w:r>
    </w:p>
    <w:p w:rsidR="003D7977" w:rsidRPr="003D7977" w:rsidRDefault="003D7977" w:rsidP="00B22BA1">
      <w:pPr>
        <w:pStyle w:val="Normal0"/>
        <w:ind w:left="284"/>
        <w:rPr>
          <w:rFonts w:ascii="Times New Roman" w:hAnsi="Times New Roman" w:cs="Times New Roman"/>
          <w:i/>
          <w:iCs/>
          <w:sz w:val="20"/>
          <w:szCs w:val="20"/>
          <w:shd w:val="clear" w:color="auto" w:fill="FFFFFF"/>
        </w:rPr>
      </w:pP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u w:val="single"/>
          <w:shd w:val="clear" w:color="auto" w:fill="FFFFFF"/>
        </w:rPr>
        <w:t>Klokkar:</w:t>
      </w:r>
      <w:r w:rsidRPr="003D7977">
        <w:rPr>
          <w:rFonts w:ascii="Times New Roman" w:hAnsi="Times New Roman" w:cs="Times New Roman"/>
          <w:i/>
          <w:iCs/>
          <w:sz w:val="40"/>
          <w:szCs w:val="20"/>
          <w:shd w:val="clear" w:color="auto" w:fill="FFFFFF"/>
        </w:rPr>
        <w:t xml:space="preserve"> Herre, eg er komen inn i dette heilage huset ditt</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for å ta imot det som du Gud Fader, skaparen min,</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du Herre Jesus, frelsaren min,</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du heilage Ande, trøystaren min i liv og død,</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vil gje meg.</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Lat no opp hjartet mitt ved din heilage Ande,</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så eg kan sørgja over syndene mine, </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leva i trua på din nåde</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og saman med heile ditt folk fornyast kvar dag </w:t>
      </w:r>
    </w:p>
    <w:p w:rsidR="003D7977" w:rsidRPr="003D7977" w:rsidRDefault="00B22BA1" w:rsidP="00B22BA1">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t>i eit sant og heilagt liv.</w:t>
      </w:r>
    </w:p>
    <w:p w:rsidR="003D7977" w:rsidRPr="003D7977" w:rsidRDefault="003D7977" w:rsidP="00B22BA1">
      <w:pPr>
        <w:pStyle w:val="Normal0"/>
        <w:ind w:left="284"/>
        <w:rPr>
          <w:rFonts w:ascii="Times New Roman" w:hAnsi="Times New Roman" w:cs="Times New Roman"/>
          <w:i/>
          <w:iCs/>
          <w:sz w:val="20"/>
          <w:szCs w:val="20"/>
          <w:shd w:val="clear" w:color="auto" w:fill="FFFFFF"/>
        </w:rPr>
      </w:pP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 Vi bed i Jesu namn. </w:t>
      </w:r>
    </w:p>
    <w:p w:rsidR="00B22BA1" w:rsidRPr="003D7977" w:rsidRDefault="00B22BA1" w:rsidP="00B22BA1">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Alle:  Amen.</w:t>
      </w: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lastRenderedPageBreak/>
        <w:t>Syndsvedkjenning</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Innleiing 1B</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L Lat oss bøya oss for Gud og sanna syndene våre.</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Syndsvedkjenning 3</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Gud, du kjenner og elskar oss alle.</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Vi har gjort deg imot.</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Vi har gløymt deg og det du vil vi skal gjera.</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Vi har tenkt meir på oss sjølve enn på andre.</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Tilgjev oss for Jesu skuld.</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Lovsong gloria A</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L/ML Ære vere Gud i det høgste</w:t>
      </w:r>
    </w:p>
    <w:p w:rsidR="00D703BF" w:rsidRPr="003D7977" w:rsidRDefault="00D703BF">
      <w:pPr>
        <w:pStyle w:val="Normal0"/>
        <w:ind w:left="284"/>
        <w:rPr>
          <w:rFonts w:ascii="Times New Roman" w:hAnsi="Times New Roman" w:cs="Times New Roman"/>
          <w:i/>
          <w:iCs/>
          <w:sz w:val="40"/>
          <w:szCs w:val="20"/>
          <w:shd w:val="clear" w:color="auto" w:fill="FFFFFF"/>
          <w:lang w:val="nb-NO"/>
        </w:rPr>
      </w:pPr>
      <w:r w:rsidRPr="003D7977">
        <w:rPr>
          <w:rFonts w:ascii="Times New Roman" w:hAnsi="Times New Roman" w:cs="Times New Roman"/>
          <w:i/>
          <w:iCs/>
          <w:sz w:val="40"/>
          <w:szCs w:val="20"/>
          <w:shd w:val="clear" w:color="auto" w:fill="FFFFFF"/>
          <w:lang w:val="nb-NO"/>
        </w:rPr>
        <w:t xml:space="preserve">K og fred på jorda blant menneske (som) Gud har glede i. </w:t>
      </w:r>
    </w:p>
    <w:p w:rsidR="003D7977" w:rsidRPr="003D7977" w:rsidRDefault="00D703BF">
      <w:pPr>
        <w:pStyle w:val="Normal0"/>
        <w:ind w:left="284"/>
        <w:rPr>
          <w:rFonts w:ascii="Times New Roman" w:hAnsi="Times New Roman" w:cs="Times New Roman"/>
          <w:i/>
          <w:iCs/>
          <w:sz w:val="20"/>
          <w:szCs w:val="20"/>
          <w:shd w:val="clear" w:color="auto" w:fill="FFFFFF"/>
          <w:lang w:val="nb-NO"/>
        </w:rPr>
      </w:pPr>
      <w:r w:rsidRPr="003D7977">
        <w:rPr>
          <w:rFonts w:ascii="Times New Roman" w:hAnsi="Times New Roman" w:cs="Times New Roman"/>
          <w:i/>
          <w:iCs/>
          <w:sz w:val="40"/>
          <w:szCs w:val="20"/>
          <w:shd w:val="clear" w:color="auto" w:fill="FFFFFF"/>
          <w:lang w:val="nb-NO"/>
        </w:rPr>
        <w:t>Vi lovar deg, vi prisar deg, vi tilbed deg, vi opphøgjer deg. Amen.</w:t>
      </w:r>
    </w:p>
    <w:p w:rsidR="003D7977" w:rsidRPr="003D7977" w:rsidRDefault="003D7977">
      <w:pPr>
        <w:pStyle w:val="Normal0"/>
        <w:ind w:left="284"/>
        <w:rPr>
          <w:rFonts w:ascii="Times New Roman" w:hAnsi="Times New Roman" w:cs="Times New Roman"/>
          <w:i/>
          <w:iCs/>
          <w:sz w:val="20"/>
          <w:szCs w:val="20"/>
          <w:shd w:val="clear" w:color="auto" w:fill="FFFFFF"/>
          <w:lang w:val="nb-NO"/>
        </w:rPr>
      </w:pPr>
    </w:p>
    <w:p w:rsidR="00B22BA1" w:rsidRPr="003D7977" w:rsidRDefault="00B22BA1" w:rsidP="00B22BA1">
      <w:pPr>
        <w:pStyle w:val="Normal0"/>
        <w:rPr>
          <w:rFonts w:ascii="Times New Roman" w:hAnsi="Times New Roman" w:cs="Times New Roman"/>
          <w:b/>
          <w:sz w:val="46"/>
          <w:szCs w:val="20"/>
          <w:shd w:val="clear" w:color="auto" w:fill="FFFFFF"/>
          <w:lang w:val="nb-NO"/>
        </w:rPr>
      </w:pPr>
      <w:r w:rsidRPr="003D7977">
        <w:rPr>
          <w:rFonts w:ascii="Times New Roman" w:hAnsi="Times New Roman" w:cs="Times New Roman"/>
          <w:b/>
          <w:sz w:val="46"/>
          <w:szCs w:val="20"/>
          <w:shd w:val="clear" w:color="auto" w:fill="FFFFFF"/>
          <w:lang w:val="nb-NO"/>
        </w:rPr>
        <w:t xml:space="preserve">Kollektbønn </w:t>
      </w:r>
    </w:p>
    <w:p w:rsidR="00B22BA1" w:rsidRPr="003D7977" w:rsidRDefault="00B22BA1" w:rsidP="00B22BA1">
      <w:pPr>
        <w:pStyle w:val="readingnewpara"/>
        <w:ind w:firstLine="284"/>
        <w:rPr>
          <w:i/>
          <w:sz w:val="40"/>
          <w:lang w:val="nb-NO"/>
        </w:rPr>
      </w:pPr>
      <w:r w:rsidRPr="003D7977">
        <w:rPr>
          <w:i/>
          <w:sz w:val="40"/>
          <w:lang w:val="nb-NO"/>
        </w:rPr>
        <w:t>L Lat oss alle be.</w:t>
      </w:r>
    </w:p>
    <w:p w:rsidR="00B22BA1" w:rsidRPr="003D7977" w:rsidRDefault="00B22BA1" w:rsidP="00B22BA1">
      <w:pPr>
        <w:pStyle w:val="Normal0"/>
        <w:rPr>
          <w:rFonts w:ascii="Times New Roman" w:hAnsi="Times New Roman" w:cs="Times New Roman"/>
          <w:sz w:val="40"/>
          <w:szCs w:val="20"/>
          <w:shd w:val="clear" w:color="auto" w:fill="FFFFFF"/>
          <w:lang w:val="nb-NO"/>
        </w:rPr>
      </w:pPr>
      <w:r w:rsidRPr="003D7977">
        <w:rPr>
          <w:rFonts w:ascii="Times New Roman" w:hAnsi="Times New Roman" w:cs="Times New Roman"/>
          <w:sz w:val="40"/>
          <w:szCs w:val="20"/>
          <w:shd w:val="clear" w:color="auto" w:fill="FFFFFF"/>
          <w:lang w:val="nb-NO"/>
        </w:rPr>
        <w:t>Herre Gud, himmelske Far, vi takkar deg fordi du sende Son din til verda for å fria oss ut frå mørkers makt. Gjev oss å leva i hans ljos og bera bodskapen om han vidare til alle som sit i mørker og dødsskugge, så den store gleda kan nå fram til alle folkeslag, ved Son din, Jesus Kristus, vår Herre, som med deg og Den Heilage Ande lever og råder, éin sann Gud frå æve og til æve.</w:t>
      </w:r>
    </w:p>
    <w:p w:rsidR="003D7977" w:rsidRPr="003D7977" w:rsidRDefault="00B22BA1" w:rsidP="00B22BA1">
      <w:pPr>
        <w:pStyle w:val="Normal0"/>
        <w:ind w:firstLine="284"/>
        <w:rPr>
          <w:rFonts w:ascii="Times New Roman" w:hAnsi="Times New Roman" w:cs="Times New Roman"/>
          <w:i/>
          <w:sz w:val="20"/>
          <w:szCs w:val="20"/>
          <w:shd w:val="clear" w:color="auto" w:fill="FFFFFF"/>
        </w:rPr>
      </w:pPr>
      <w:r w:rsidRPr="003D7977">
        <w:rPr>
          <w:rFonts w:ascii="Times New Roman" w:hAnsi="Times New Roman" w:cs="Times New Roman"/>
          <w:i/>
          <w:sz w:val="40"/>
          <w:szCs w:val="20"/>
          <w:shd w:val="clear" w:color="auto" w:fill="FFFFFF"/>
        </w:rPr>
        <w:t>Alle: Amen</w:t>
      </w:r>
    </w:p>
    <w:p w:rsidR="003D7977" w:rsidRPr="003D7977" w:rsidRDefault="003D7977" w:rsidP="00B22BA1">
      <w:pPr>
        <w:pStyle w:val="Normal0"/>
        <w:ind w:firstLine="284"/>
        <w:rPr>
          <w:rFonts w:ascii="Times New Roman" w:hAnsi="Times New Roman" w:cs="Times New Roman"/>
          <w:i/>
          <w:sz w:val="20"/>
          <w:szCs w:val="20"/>
          <w:shd w:val="clear" w:color="auto" w:fill="FFFFFF"/>
        </w:rPr>
      </w:pP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t>Kollektbøn (Julaftan)</w:t>
      </w: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t>II. ORDET</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Første lesinga</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Salme</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lastRenderedPageBreak/>
        <w:t>S97 194 Halleluja før  og etter lestinga av evangeliet</w:t>
      </w:r>
    </w:p>
    <w:p w:rsidR="00D703BF" w:rsidRPr="003D7977" w:rsidRDefault="00D703BF">
      <w:pPr>
        <w:pStyle w:val="Normal0"/>
        <w:ind w:left="284"/>
        <w:rPr>
          <w:rFonts w:ascii="Times New Roman" w:hAnsi="Times New Roman" w:cs="Times New Roman"/>
          <w:i/>
          <w:iCs/>
          <w:sz w:val="38"/>
          <w:szCs w:val="18"/>
          <w:shd w:val="clear" w:color="auto" w:fill="FFFFFF"/>
        </w:rPr>
      </w:pPr>
      <w:r w:rsidRPr="003D7977">
        <w:rPr>
          <w:rFonts w:ascii="Times New Roman" w:hAnsi="Times New Roman" w:cs="Times New Roman"/>
          <w:i/>
          <w:iCs/>
          <w:sz w:val="38"/>
          <w:szCs w:val="18"/>
          <w:shd w:val="clear" w:color="auto" w:fill="FFFFFF"/>
        </w:rPr>
        <w:t>Halleluja, halleluja,</w:t>
      </w:r>
    </w:p>
    <w:p w:rsidR="00D703BF" w:rsidRPr="003D7977" w:rsidRDefault="00D703BF">
      <w:pPr>
        <w:pStyle w:val="Normal0"/>
        <w:ind w:left="284"/>
        <w:rPr>
          <w:rFonts w:ascii="Times New Roman" w:hAnsi="Times New Roman" w:cs="Times New Roman"/>
          <w:i/>
          <w:iCs/>
          <w:sz w:val="38"/>
          <w:szCs w:val="18"/>
          <w:shd w:val="clear" w:color="auto" w:fill="FFFFFF"/>
        </w:rPr>
      </w:pPr>
      <w:r w:rsidRPr="003D7977">
        <w:rPr>
          <w:rFonts w:ascii="Times New Roman" w:hAnsi="Times New Roman" w:cs="Times New Roman"/>
          <w:i/>
          <w:iCs/>
          <w:sz w:val="38"/>
          <w:szCs w:val="18"/>
          <w:shd w:val="clear" w:color="auto" w:fill="FFFFFF"/>
        </w:rPr>
        <w:t>halleluja, halleluja!</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Evangelium: Luk 2,1-20</w:t>
      </w:r>
    </w:p>
    <w:p w:rsidR="003D7977" w:rsidRPr="003D7977" w:rsidRDefault="00D703BF">
      <w:pPr>
        <w:pStyle w:val="Normal0"/>
        <w:ind w:left="284"/>
        <w:rPr>
          <w:rFonts w:ascii="Times New Roman" w:hAnsi="Times New Roman" w:cs="Times New Roman"/>
          <w:i/>
          <w:iCs/>
          <w:sz w:val="20"/>
          <w:szCs w:val="18"/>
          <w:shd w:val="clear" w:color="auto" w:fill="FFFFFF"/>
        </w:rPr>
      </w:pPr>
      <w:r w:rsidRPr="003D7977">
        <w:rPr>
          <w:rFonts w:ascii="Times New Roman" w:hAnsi="Times New Roman" w:cs="Times New Roman"/>
          <w:i/>
          <w:iCs/>
          <w:sz w:val="38"/>
          <w:szCs w:val="18"/>
          <w:shd w:val="clear" w:color="auto" w:fill="FFFFFF"/>
        </w:rPr>
        <w:t>Det står skrive i evangeliet etter Lukas:</w:t>
      </w:r>
    </w:p>
    <w:p w:rsidR="003D7977" w:rsidRPr="003D7977" w:rsidRDefault="003D7977">
      <w:pPr>
        <w:pStyle w:val="Normal0"/>
        <w:ind w:left="284"/>
        <w:rPr>
          <w:rFonts w:ascii="Times New Roman" w:hAnsi="Times New Roman" w:cs="Times New Roman"/>
          <w:i/>
          <w:iCs/>
          <w:sz w:val="20"/>
          <w:szCs w:val="18"/>
          <w:shd w:val="clear" w:color="auto" w:fill="FFFFFF"/>
        </w:rPr>
      </w:pPr>
    </w:p>
    <w:p w:rsidR="00D703BF" w:rsidRPr="003D7977" w:rsidRDefault="00D703BF">
      <w:pPr>
        <w:pStyle w:val="Normal0"/>
        <w:ind w:left="284"/>
        <w:rPr>
          <w:rFonts w:ascii="Times New Roman" w:hAnsi="Times New Roman" w:cs="Times New Roman"/>
          <w:i/>
          <w:iCs/>
          <w:sz w:val="38"/>
          <w:szCs w:val="18"/>
          <w:shd w:val="clear" w:color="auto" w:fill="FFFFFF"/>
        </w:rPr>
      </w:pPr>
      <w:r w:rsidRPr="003D7977">
        <w:rPr>
          <w:rFonts w:ascii="Times New Roman" w:hAnsi="Times New Roman" w:cs="Times New Roman"/>
          <w:i/>
          <w:iCs/>
          <w:sz w:val="38"/>
          <w:szCs w:val="18"/>
          <w:shd w:val="clear" w:color="auto" w:fill="FFFFFF"/>
        </w:rPr>
        <w:t>I dei dagane lét keisar Augustus lysa ut at det skulle takast manntal over heile verda.  Dette var første gongen dei tok manntal, og det hende medan Kvirinius var landshovding i Syria. Då fór alle heim, kvar til sin by, og skulle skriva seg i manntalet.</w:t>
      </w:r>
    </w:p>
    <w:p w:rsidR="00D703BF" w:rsidRPr="003D7977" w:rsidRDefault="00D703BF">
      <w:pPr>
        <w:pStyle w:val="Normal0"/>
        <w:ind w:left="284"/>
        <w:rPr>
          <w:rFonts w:ascii="Times New Roman" w:hAnsi="Times New Roman" w:cs="Times New Roman"/>
          <w:i/>
          <w:iCs/>
          <w:sz w:val="38"/>
          <w:szCs w:val="18"/>
          <w:shd w:val="clear" w:color="auto" w:fill="FFFFFF"/>
        </w:rPr>
      </w:pPr>
      <w:r w:rsidRPr="003D7977">
        <w:rPr>
          <w:rFonts w:ascii="Times New Roman" w:hAnsi="Times New Roman" w:cs="Times New Roman"/>
          <w:i/>
          <w:iCs/>
          <w:sz w:val="38"/>
          <w:szCs w:val="18"/>
          <w:shd w:val="clear" w:color="auto" w:fill="FFFFFF"/>
        </w:rPr>
        <w:t xml:space="preserve"> Også Josef drog då frå byen Nasaret i Galilea og opp til Judea, til Davidsbyen, som heiter Betlehem, for han høyrde til Davids hus og ætt  og skulle skriva seg der saman med Maria, som var lova bort til han. Ho venta då barn. Og medan dei var der, kom tida då ho skulle føda,  og ho fekk son sin, den førstefødde. Ho sveipte han og la han i ei krubbe, for det var ikkje husrom for dei.</w:t>
      </w:r>
    </w:p>
    <w:p w:rsidR="00D703BF" w:rsidRPr="003D7977" w:rsidRDefault="00D703BF">
      <w:pPr>
        <w:pStyle w:val="Normal0"/>
        <w:ind w:left="284"/>
        <w:rPr>
          <w:rFonts w:ascii="Times New Roman" w:hAnsi="Times New Roman" w:cs="Times New Roman"/>
          <w:i/>
          <w:iCs/>
          <w:sz w:val="38"/>
          <w:szCs w:val="18"/>
          <w:shd w:val="clear" w:color="auto" w:fill="FFFFFF"/>
        </w:rPr>
      </w:pPr>
      <w:r w:rsidRPr="003D7977">
        <w:rPr>
          <w:rFonts w:ascii="Times New Roman" w:hAnsi="Times New Roman" w:cs="Times New Roman"/>
          <w:i/>
          <w:iCs/>
          <w:sz w:val="38"/>
          <w:szCs w:val="18"/>
          <w:shd w:val="clear" w:color="auto" w:fill="FFFFFF"/>
        </w:rPr>
        <w:t>Det var nokre gjetarar der i området som var ute på marka og heldt vakt over flokken sin om natta. Med eitt stod ein Herrens engel framfor dei, og Herrens herlegdom lyste kringom dei. Då vart dei gripne av stor redsle. Men engelen sa til dei: «Ver ikkje redde! Sjå, eg kjem til dykk med bod om ei stor glede, ei glede for heile folket:  I dag er det fødd dykk ein frelsar i Davids by. Han er Messias, Herren. Og det skal de ha til teikn: De skal finna eit barn som er sveipt og ligg i ei krubbe.» Brått var det ein stor himmelhær saman med engelen; dei lova Gud og song:</w:t>
      </w:r>
    </w:p>
    <w:p w:rsidR="00D703BF" w:rsidRPr="003D7977" w:rsidRDefault="00D703BF">
      <w:pPr>
        <w:pStyle w:val="Normal0"/>
        <w:ind w:left="284"/>
        <w:rPr>
          <w:rFonts w:ascii="Times New Roman" w:hAnsi="Times New Roman" w:cs="Times New Roman"/>
          <w:i/>
          <w:iCs/>
          <w:sz w:val="38"/>
          <w:szCs w:val="18"/>
          <w:shd w:val="clear" w:color="auto" w:fill="FFFFFF"/>
        </w:rPr>
      </w:pPr>
      <w:r w:rsidRPr="003D7977">
        <w:rPr>
          <w:rFonts w:ascii="Times New Roman" w:hAnsi="Times New Roman" w:cs="Times New Roman"/>
          <w:i/>
          <w:iCs/>
          <w:sz w:val="38"/>
          <w:szCs w:val="18"/>
          <w:shd w:val="clear" w:color="auto" w:fill="FFFFFF"/>
        </w:rPr>
        <w:t xml:space="preserve">  «Ære vere Gud i det høgste,</w:t>
      </w:r>
    </w:p>
    <w:p w:rsidR="00D703BF" w:rsidRPr="003D7977" w:rsidRDefault="00D703BF">
      <w:pPr>
        <w:pStyle w:val="Normal0"/>
        <w:ind w:left="284"/>
        <w:rPr>
          <w:rFonts w:ascii="Times New Roman" w:hAnsi="Times New Roman" w:cs="Times New Roman"/>
          <w:i/>
          <w:iCs/>
          <w:sz w:val="38"/>
          <w:szCs w:val="18"/>
          <w:shd w:val="clear" w:color="auto" w:fill="FFFFFF"/>
          <w:lang w:val="nb-NO"/>
        </w:rPr>
      </w:pPr>
      <w:r w:rsidRPr="003D7977">
        <w:rPr>
          <w:rFonts w:ascii="Times New Roman" w:hAnsi="Times New Roman" w:cs="Times New Roman"/>
          <w:i/>
          <w:iCs/>
          <w:sz w:val="38"/>
          <w:szCs w:val="18"/>
          <w:shd w:val="clear" w:color="auto" w:fill="FFFFFF"/>
        </w:rPr>
        <w:t xml:space="preserve">  </w:t>
      </w:r>
      <w:r w:rsidRPr="003D7977">
        <w:rPr>
          <w:rFonts w:ascii="Times New Roman" w:hAnsi="Times New Roman" w:cs="Times New Roman"/>
          <w:i/>
          <w:iCs/>
          <w:sz w:val="38"/>
          <w:szCs w:val="18"/>
          <w:shd w:val="clear" w:color="auto" w:fill="FFFFFF"/>
          <w:lang w:val="nb-NO"/>
        </w:rPr>
        <w:t>og fred på jorda</w:t>
      </w:r>
    </w:p>
    <w:p w:rsidR="003D7977" w:rsidRPr="003D7977" w:rsidRDefault="00D703BF">
      <w:pPr>
        <w:pStyle w:val="Normal0"/>
        <w:ind w:left="284"/>
        <w:rPr>
          <w:rFonts w:ascii="Times New Roman" w:hAnsi="Times New Roman" w:cs="Times New Roman"/>
          <w:i/>
          <w:iCs/>
          <w:sz w:val="20"/>
          <w:szCs w:val="18"/>
          <w:shd w:val="clear" w:color="auto" w:fill="FFFFFF"/>
          <w:lang w:val="nb-NO"/>
        </w:rPr>
      </w:pPr>
      <w:r w:rsidRPr="003D7977">
        <w:rPr>
          <w:rFonts w:ascii="Times New Roman" w:hAnsi="Times New Roman" w:cs="Times New Roman"/>
          <w:i/>
          <w:iCs/>
          <w:sz w:val="38"/>
          <w:szCs w:val="18"/>
          <w:shd w:val="clear" w:color="auto" w:fill="FFFFFF"/>
          <w:lang w:val="nb-NO"/>
        </w:rPr>
        <w:t xml:space="preserve">  blant menneske Gud har glede i!»</w:t>
      </w:r>
    </w:p>
    <w:p w:rsidR="003D7977" w:rsidRPr="003D7977" w:rsidRDefault="003D7977">
      <w:pPr>
        <w:pStyle w:val="Normal0"/>
        <w:ind w:left="284"/>
        <w:rPr>
          <w:rFonts w:ascii="Times New Roman" w:hAnsi="Times New Roman" w:cs="Times New Roman"/>
          <w:i/>
          <w:iCs/>
          <w:sz w:val="20"/>
          <w:szCs w:val="18"/>
          <w:shd w:val="clear" w:color="auto" w:fill="FFFFFF"/>
          <w:lang w:val="nb-NO"/>
        </w:rPr>
      </w:pPr>
    </w:p>
    <w:p w:rsidR="003D7977" w:rsidRPr="003D7977" w:rsidRDefault="00D703BF">
      <w:pPr>
        <w:pStyle w:val="Normal0"/>
        <w:ind w:left="284"/>
        <w:rPr>
          <w:rFonts w:ascii="Times New Roman" w:hAnsi="Times New Roman" w:cs="Times New Roman"/>
          <w:i/>
          <w:iCs/>
          <w:sz w:val="20"/>
          <w:szCs w:val="18"/>
          <w:shd w:val="clear" w:color="auto" w:fill="FFFFFF"/>
        </w:rPr>
      </w:pPr>
      <w:r w:rsidRPr="003D7977">
        <w:rPr>
          <w:rFonts w:ascii="Times New Roman" w:hAnsi="Times New Roman" w:cs="Times New Roman"/>
          <w:i/>
          <w:iCs/>
          <w:sz w:val="38"/>
          <w:szCs w:val="18"/>
          <w:shd w:val="clear" w:color="auto" w:fill="FFFFFF"/>
          <w:lang w:val="nb-NO"/>
        </w:rPr>
        <w:lastRenderedPageBreak/>
        <w:t xml:space="preserve">Då englane hadde fare attende til himmelen, sa gjetarane til kvarandre: «Lat oss gå inn til Betlehem og sjå dette som har hendt, det som Herren har kunngjort for oss.» </w:t>
      </w:r>
      <w:r w:rsidRPr="003D7977">
        <w:rPr>
          <w:rFonts w:ascii="Times New Roman" w:hAnsi="Times New Roman" w:cs="Times New Roman"/>
          <w:i/>
          <w:iCs/>
          <w:sz w:val="38"/>
          <w:szCs w:val="18"/>
          <w:shd w:val="clear" w:color="auto" w:fill="FFFFFF"/>
        </w:rPr>
        <w:t>Så skunda dei seg dit og fann Maria og Josef og det vesle barnet som låg i krubba. Då dei fekk sjå det, fortalde dei alt som hadde vorte sagt dei om dette barnet. Alle som høyrde på, undra seg over det gjetarane fortalde.  Men Maria gøymde alt dette i hjartet sitt og grunda på det. Og gjetarane vende attende. Dei lova og prisa Gud for alt dei hadde høyrt og sett; alt var slik som det var sagt dei.</w:t>
      </w:r>
    </w:p>
    <w:p w:rsidR="003D7977" w:rsidRPr="003D7977" w:rsidRDefault="003D7977">
      <w:pPr>
        <w:pStyle w:val="Normal0"/>
        <w:ind w:left="284"/>
        <w:rPr>
          <w:rFonts w:ascii="Times New Roman" w:hAnsi="Times New Roman" w:cs="Times New Roman"/>
          <w:i/>
          <w:iCs/>
          <w:sz w:val="20"/>
          <w:szCs w:val="18"/>
          <w:shd w:val="clear" w:color="auto" w:fill="FFFFFF"/>
        </w:rPr>
      </w:pPr>
    </w:p>
    <w:p w:rsidR="00D703BF" w:rsidRPr="003D7977" w:rsidRDefault="00D703BF">
      <w:pPr>
        <w:pStyle w:val="Normal0"/>
        <w:ind w:left="284"/>
        <w:rPr>
          <w:rFonts w:ascii="Times New Roman" w:hAnsi="Times New Roman" w:cs="Times New Roman"/>
          <w:i/>
          <w:iCs/>
          <w:sz w:val="38"/>
          <w:szCs w:val="18"/>
          <w:shd w:val="clear" w:color="auto" w:fill="FFFFFF"/>
        </w:rPr>
      </w:pPr>
    </w:p>
    <w:p w:rsidR="003D7977" w:rsidRPr="003D7977" w:rsidRDefault="00D703BF">
      <w:pPr>
        <w:pStyle w:val="Normal0"/>
        <w:ind w:left="284"/>
        <w:rPr>
          <w:rFonts w:ascii="Times New Roman" w:hAnsi="Times New Roman" w:cs="Times New Roman"/>
          <w:i/>
          <w:iCs/>
          <w:sz w:val="20"/>
          <w:szCs w:val="18"/>
          <w:shd w:val="clear" w:color="auto" w:fill="FFFFFF"/>
        </w:rPr>
      </w:pPr>
      <w:r w:rsidRPr="003D7977">
        <w:rPr>
          <w:rFonts w:ascii="Times New Roman" w:hAnsi="Times New Roman" w:cs="Times New Roman"/>
          <w:i/>
          <w:iCs/>
          <w:sz w:val="38"/>
          <w:szCs w:val="18"/>
          <w:shd w:val="clear" w:color="auto" w:fill="FFFFFF"/>
        </w:rPr>
        <w:t>Slik lyder det heilage evangeliet.</w:t>
      </w:r>
    </w:p>
    <w:p w:rsidR="003D7977" w:rsidRPr="003D7977" w:rsidRDefault="003D7977">
      <w:pPr>
        <w:pStyle w:val="Normal0"/>
        <w:ind w:left="284"/>
        <w:rPr>
          <w:rFonts w:ascii="Times New Roman" w:hAnsi="Times New Roman" w:cs="Times New Roman"/>
          <w:i/>
          <w:iCs/>
          <w:sz w:val="20"/>
          <w:szCs w:val="18"/>
          <w:shd w:val="clear" w:color="auto" w:fill="FFFFFF"/>
        </w:rPr>
      </w:pPr>
    </w:p>
    <w:p w:rsidR="00D703BF" w:rsidRPr="003D7977" w:rsidRDefault="00D703BF">
      <w:pPr>
        <w:pStyle w:val="Normal0"/>
        <w:ind w:left="284"/>
        <w:rPr>
          <w:rFonts w:ascii="Times New Roman" w:hAnsi="Times New Roman" w:cs="Times New Roman"/>
          <w:i/>
          <w:iCs/>
          <w:sz w:val="38"/>
          <w:szCs w:val="18"/>
          <w:shd w:val="clear" w:color="auto" w:fill="FFFFFF"/>
        </w:rPr>
      </w:pPr>
      <w:r w:rsidRPr="003D7977">
        <w:rPr>
          <w:rFonts w:ascii="Times New Roman" w:hAnsi="Times New Roman" w:cs="Times New Roman"/>
          <w:i/>
          <w:iCs/>
          <w:sz w:val="38"/>
          <w:szCs w:val="18"/>
          <w:shd w:val="clear" w:color="auto" w:fill="FFFFFF"/>
        </w:rPr>
        <w:t>luk 2,1–20</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Pre</w:t>
      </w:r>
      <w:r w:rsidR="007B2031">
        <w:rPr>
          <w:rFonts w:ascii="Times New Roman" w:hAnsi="Times New Roman" w:cs="Times New Roman"/>
          <w:b/>
          <w:bCs/>
          <w:sz w:val="44"/>
          <w:shd w:val="clear" w:color="auto" w:fill="FFFFFF"/>
        </w:rPr>
        <w:t>i</w:t>
      </w:r>
      <w:r w:rsidRPr="003D7977">
        <w:rPr>
          <w:rFonts w:ascii="Times New Roman" w:hAnsi="Times New Roman" w:cs="Times New Roman"/>
          <w:b/>
          <w:bCs/>
          <w:sz w:val="44"/>
          <w:shd w:val="clear" w:color="auto" w:fill="FFFFFF"/>
        </w:rPr>
        <w:t>k</w:t>
      </w:r>
      <w:r w:rsidR="007B2031">
        <w:rPr>
          <w:rFonts w:ascii="Times New Roman" w:hAnsi="Times New Roman" w:cs="Times New Roman"/>
          <w:b/>
          <w:bCs/>
          <w:sz w:val="44"/>
          <w:shd w:val="clear" w:color="auto" w:fill="FFFFFF"/>
        </w:rPr>
        <w:t>a</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Truvedkjenning Credo innleia av klokkaren</w:t>
      </w:r>
    </w:p>
    <w:p w:rsidR="003D7977" w:rsidRPr="003D7977" w:rsidRDefault="00B22BA1">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u w:val="single"/>
          <w:shd w:val="clear" w:color="auto" w:fill="FFFFFF"/>
        </w:rPr>
        <w:t>Klokkar:</w:t>
      </w:r>
      <w:r w:rsidR="00D703BF" w:rsidRPr="003D7977">
        <w:rPr>
          <w:rFonts w:ascii="Times New Roman" w:hAnsi="Times New Roman" w:cs="Times New Roman"/>
          <w:i/>
          <w:iCs/>
          <w:sz w:val="40"/>
          <w:szCs w:val="20"/>
          <w:shd w:val="clear" w:color="auto" w:fill="FFFFFF"/>
        </w:rPr>
        <w:t xml:space="preserve"> Lat oss vedkjennast vår heilage tru.</w:t>
      </w:r>
    </w:p>
    <w:p w:rsidR="003D7977" w:rsidRPr="003D7977" w:rsidRDefault="003D7977">
      <w:pPr>
        <w:pStyle w:val="Normal0"/>
        <w:ind w:left="284"/>
        <w:rPr>
          <w:rFonts w:ascii="Times New Roman" w:hAnsi="Times New Roman" w:cs="Times New Roman"/>
          <w:i/>
          <w:iCs/>
          <w:sz w:val="20"/>
          <w:szCs w:val="20"/>
          <w:shd w:val="clear" w:color="auto" w:fill="FFFFFF"/>
        </w:rPr>
      </w:pP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A Eg trur på Gud Fader, den allmektige, </w:t>
      </w:r>
    </w:p>
    <w:p w:rsidR="003D7977" w:rsidRPr="003D7977" w:rsidRDefault="00D703BF">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t>som skapte himmel og jord.</w:t>
      </w:r>
    </w:p>
    <w:p w:rsidR="003D7977" w:rsidRPr="003D7977" w:rsidRDefault="003D7977">
      <w:pPr>
        <w:pStyle w:val="Normal0"/>
        <w:ind w:left="284"/>
        <w:rPr>
          <w:rFonts w:ascii="Times New Roman" w:hAnsi="Times New Roman" w:cs="Times New Roman"/>
          <w:i/>
          <w:iCs/>
          <w:sz w:val="20"/>
          <w:szCs w:val="20"/>
          <w:shd w:val="clear" w:color="auto" w:fill="FFFFFF"/>
        </w:rPr>
      </w:pP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Eg trur på Jesus Kristus,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Guds einborne Son, vår Herre,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som vart avla ved Den heilage ande,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fødd av Maria møy,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pint under Pontius Pilatus,</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vart krossfest, døydde og vart gravlagd,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fór ned til dødsriket,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stod opp frå dei døde tredje dagen,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fór opp til himmelen,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sit ved høgre handa åt Gud, den allmektige Fader,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skal koma att derifrå </w:t>
      </w:r>
    </w:p>
    <w:p w:rsidR="003D7977" w:rsidRPr="003D7977" w:rsidRDefault="00D703BF">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lastRenderedPageBreak/>
        <w:t>og døma levande og døde.</w:t>
      </w:r>
    </w:p>
    <w:p w:rsidR="003D7977" w:rsidRPr="003D7977" w:rsidRDefault="003D7977">
      <w:pPr>
        <w:pStyle w:val="Normal0"/>
        <w:ind w:left="284"/>
        <w:rPr>
          <w:rFonts w:ascii="Times New Roman" w:hAnsi="Times New Roman" w:cs="Times New Roman"/>
          <w:i/>
          <w:iCs/>
          <w:sz w:val="20"/>
          <w:szCs w:val="20"/>
          <w:shd w:val="clear" w:color="auto" w:fill="FFFFFF"/>
        </w:rPr>
      </w:pP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Eg trur på Den heilage ande,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ei heilag, allmenn kyrkje,</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eit samfunn av dei heilage,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forlating for syndene,</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oppstoda av lekamen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 xml:space="preserve">og evig liv. </w:t>
      </w: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Amen.</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Salme</w:t>
      </w: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t>III. FORBØN</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Takkebøn (Julaftan)</w:t>
      </w:r>
    </w:p>
    <w:p w:rsidR="003D7977" w:rsidRPr="003D7977" w:rsidRDefault="00D703BF">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t>Takk, Herre Jesus, for at du vart menneske, fødd som eit barn i Betlehem. Då vart du som ein av oss. Takk for at du var så glad i oss at du ville vera saman med oss. Takk for at du har gjort det slik at kvar den som trur på deg, skal ha evig liv og vera saman med deg alltid.Vi ynskjer og bed at fleire og fleire må bli glade i deg og få hug til å likna deg. Hjelp oss så alle folk på jorda må få høyra om deg. Men det er så mange som har det vondt i verda. Lat alle som kjenner deg, bli ivrige etter å vera dine hjelpande hender. Tenk i dag særskilt på alle born som lid naud og er redde.Kjære Jesus, takk for at vi får halda jul med ljos og glede og gåver. Lat oss ikkje gløyma at det er du som er den store gåva. Du som vart lagd i krubba, skal få rom i hjarta vårt. Takk for at du er komen og vil vera frelsaren vår. Lat våre tankar samlast om deg, Herre Jesus.</w:t>
      </w:r>
    </w:p>
    <w:p w:rsidR="003D7977" w:rsidRPr="003D7977" w:rsidRDefault="003D7977">
      <w:pPr>
        <w:pStyle w:val="Normal0"/>
        <w:ind w:left="284"/>
        <w:rPr>
          <w:rFonts w:ascii="Times New Roman" w:hAnsi="Times New Roman" w:cs="Times New Roman"/>
          <w:i/>
          <w:iCs/>
          <w:sz w:val="20"/>
          <w:szCs w:val="20"/>
          <w:shd w:val="clear" w:color="auto" w:fill="FFFFFF"/>
        </w:rPr>
      </w:pPr>
    </w:p>
    <w:p w:rsidR="00B22BA1" w:rsidRPr="003D7977" w:rsidRDefault="00B22BA1" w:rsidP="00B22BA1">
      <w:pPr>
        <w:pStyle w:val="Normal0"/>
        <w:rPr>
          <w:rFonts w:ascii="Times New Roman" w:hAnsi="Times New Roman" w:cs="Times New Roman"/>
          <w:b/>
          <w:iCs/>
          <w:sz w:val="44"/>
          <w:szCs w:val="20"/>
          <w:shd w:val="clear" w:color="auto" w:fill="FFFFFF"/>
        </w:rPr>
      </w:pPr>
      <w:r w:rsidRPr="003D7977">
        <w:rPr>
          <w:rFonts w:ascii="Times New Roman" w:hAnsi="Times New Roman" w:cs="Times New Roman"/>
          <w:b/>
          <w:iCs/>
          <w:sz w:val="44"/>
          <w:szCs w:val="20"/>
          <w:shd w:val="clear" w:color="auto" w:fill="FFFFFF"/>
        </w:rPr>
        <w:t>Herrens bøn</w:t>
      </w:r>
    </w:p>
    <w:p w:rsidR="003D7977" w:rsidRPr="003D7977" w:rsidRDefault="00B22BA1" w:rsidP="00B22BA1">
      <w:pPr>
        <w:pStyle w:val="reading"/>
        <w:ind w:left="284"/>
        <w:rPr>
          <w:sz w:val="20"/>
        </w:rPr>
      </w:pPr>
      <w:r w:rsidRPr="003D7977">
        <w:rPr>
          <w:sz w:val="40"/>
          <w:lang w:val="nb-NO"/>
        </w:rPr>
        <w:lastRenderedPageBreak/>
        <w:t>Alle: Fader vår, du som er i himmelen!</w:t>
      </w:r>
      <w:r w:rsidRPr="003D7977">
        <w:rPr>
          <w:sz w:val="40"/>
          <w:lang w:val="nb-NO"/>
        </w:rPr>
        <w:br/>
      </w:r>
      <w:r w:rsidRPr="003D7977">
        <w:rPr>
          <w:sz w:val="40"/>
        </w:rPr>
        <w:t>Lat namnet ditt helgast.</w:t>
      </w:r>
      <w:r w:rsidRPr="003D7977">
        <w:rPr>
          <w:sz w:val="40"/>
        </w:rPr>
        <w:br/>
        <w:t>Lat riket ditt koma.</w:t>
      </w:r>
      <w:r w:rsidRPr="003D7977">
        <w:rPr>
          <w:sz w:val="40"/>
        </w:rPr>
        <w:br/>
        <w:t>Lat viljen din råda på jorda så som i himmelen.</w:t>
      </w:r>
      <w:r w:rsidRPr="003D7977">
        <w:rPr>
          <w:sz w:val="40"/>
        </w:rPr>
        <w:br/>
        <w:t>Gjev oss i dag vårt daglege brød.</w:t>
      </w:r>
      <w:r w:rsidRPr="003D7977">
        <w:rPr>
          <w:sz w:val="40"/>
        </w:rPr>
        <w:br/>
        <w:t>Forlat oss vår skuld,</w:t>
      </w:r>
      <w:r w:rsidRPr="003D7977">
        <w:rPr>
          <w:sz w:val="40"/>
        </w:rPr>
        <w:br/>
        <w:t>som vi òg forlét våre skuldmenn.</w:t>
      </w:r>
      <w:r w:rsidRPr="003D7977">
        <w:rPr>
          <w:sz w:val="40"/>
        </w:rPr>
        <w:br/>
        <w:t>Før oss ikkje ut i freisting,</w:t>
      </w:r>
      <w:r w:rsidRPr="003D7977">
        <w:rPr>
          <w:sz w:val="40"/>
        </w:rPr>
        <w:br/>
        <w:t>men frels oss frå det vonde.</w:t>
      </w:r>
      <w:r w:rsidRPr="003D7977">
        <w:rPr>
          <w:sz w:val="40"/>
        </w:rPr>
        <w:br/>
        <w:t>For riket er ditt,</w:t>
      </w:r>
      <w:r w:rsidRPr="003D7977">
        <w:rPr>
          <w:sz w:val="40"/>
        </w:rPr>
        <w:br/>
        <w:t>og makta og æra i all æve.</w:t>
      </w:r>
      <w:r w:rsidRPr="003D7977">
        <w:rPr>
          <w:sz w:val="40"/>
        </w:rPr>
        <w:br/>
        <w:t>Amen.</w:t>
      </w:r>
    </w:p>
    <w:p w:rsidR="003D7977" w:rsidRPr="003D7977" w:rsidRDefault="003D7977" w:rsidP="00B22BA1">
      <w:pPr>
        <w:pStyle w:val="reading"/>
        <w:ind w:left="284"/>
        <w:rPr>
          <w:sz w:val="20"/>
        </w:rPr>
      </w:pP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t>V. SENDING</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Salme</w:t>
      </w:r>
    </w:p>
    <w:p w:rsidR="00D703BF" w:rsidRPr="003D7977" w:rsidRDefault="00D703BF">
      <w:pPr>
        <w:pStyle w:val="Normal0"/>
        <w:rPr>
          <w:rFonts w:ascii="Times New Roman" w:hAnsi="Times New Roman" w:cs="Times New Roman"/>
          <w:sz w:val="40"/>
          <w:szCs w:val="20"/>
          <w:shd w:val="clear" w:color="auto" w:fill="FFFFFF"/>
        </w:rPr>
      </w:pPr>
      <w:r w:rsidRPr="003D7977">
        <w:rPr>
          <w:rFonts w:ascii="Times New Roman" w:hAnsi="Times New Roman" w:cs="Times New Roman"/>
          <w:sz w:val="40"/>
          <w:szCs w:val="20"/>
          <w:shd w:val="clear" w:color="auto" w:fill="FFFFFF"/>
        </w:rPr>
        <w:t>Velsigning</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Lovprising benedicamus</w:t>
      </w:r>
    </w:p>
    <w:p w:rsidR="003D7977" w:rsidRPr="003D7977" w:rsidRDefault="00D703BF">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t>L/ML syng Lat oss prisa Herren.</w:t>
      </w:r>
    </w:p>
    <w:p w:rsidR="003D7977" w:rsidRPr="003D7977" w:rsidRDefault="003D7977">
      <w:pPr>
        <w:pStyle w:val="Normal0"/>
        <w:ind w:left="284"/>
        <w:rPr>
          <w:rFonts w:ascii="Times New Roman" w:hAnsi="Times New Roman" w:cs="Times New Roman"/>
          <w:i/>
          <w:iCs/>
          <w:sz w:val="20"/>
          <w:szCs w:val="20"/>
          <w:shd w:val="clear" w:color="auto" w:fill="FFFFFF"/>
        </w:rPr>
      </w:pP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K Gud vere lova. Halleluja. Halleluja. Halleluja.</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Velsigninga</w:t>
      </w:r>
    </w:p>
    <w:p w:rsidR="003D7977" w:rsidRPr="003D7977" w:rsidRDefault="00D703BF">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t>L seier eller syng Herren velsigne deg og vare deg.</w:t>
      </w:r>
    </w:p>
    <w:p w:rsidR="003D7977" w:rsidRPr="003D7977" w:rsidRDefault="003D7977">
      <w:pPr>
        <w:pStyle w:val="Normal0"/>
        <w:ind w:left="284"/>
        <w:rPr>
          <w:rFonts w:ascii="Times New Roman" w:hAnsi="Times New Roman" w:cs="Times New Roman"/>
          <w:i/>
          <w:iCs/>
          <w:sz w:val="20"/>
          <w:szCs w:val="20"/>
          <w:shd w:val="clear" w:color="auto" w:fill="FFFFFF"/>
        </w:rPr>
      </w:pPr>
    </w:p>
    <w:p w:rsidR="003D7977" w:rsidRPr="003D7977" w:rsidRDefault="00D703BF">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t>Herren late sitt andlet lysa over deg og vere deg nådig.</w:t>
      </w:r>
    </w:p>
    <w:p w:rsidR="003D7977" w:rsidRPr="003D7977" w:rsidRDefault="003D7977">
      <w:pPr>
        <w:pStyle w:val="Normal0"/>
        <w:ind w:left="284"/>
        <w:rPr>
          <w:rFonts w:ascii="Times New Roman" w:hAnsi="Times New Roman" w:cs="Times New Roman"/>
          <w:i/>
          <w:iCs/>
          <w:sz w:val="20"/>
          <w:szCs w:val="20"/>
          <w:shd w:val="clear" w:color="auto" w:fill="FFFFFF"/>
        </w:rPr>
      </w:pPr>
    </w:p>
    <w:p w:rsidR="003D7977" w:rsidRPr="003D7977" w:rsidRDefault="00D703BF">
      <w:pPr>
        <w:pStyle w:val="Normal0"/>
        <w:ind w:left="284"/>
        <w:rPr>
          <w:rFonts w:ascii="Times New Roman" w:hAnsi="Times New Roman" w:cs="Times New Roman"/>
          <w:i/>
          <w:iCs/>
          <w:sz w:val="20"/>
          <w:szCs w:val="20"/>
          <w:shd w:val="clear" w:color="auto" w:fill="FFFFFF"/>
        </w:rPr>
      </w:pPr>
      <w:r w:rsidRPr="003D7977">
        <w:rPr>
          <w:rFonts w:ascii="Times New Roman" w:hAnsi="Times New Roman" w:cs="Times New Roman"/>
          <w:i/>
          <w:iCs/>
          <w:sz w:val="40"/>
          <w:szCs w:val="20"/>
          <w:shd w:val="clear" w:color="auto" w:fill="FFFFFF"/>
        </w:rPr>
        <w:t>Herren lyfte sitt åsyn på deg og gje deg fred. +</w:t>
      </w:r>
    </w:p>
    <w:p w:rsidR="003D7977" w:rsidRPr="003D7977" w:rsidRDefault="003D7977">
      <w:pPr>
        <w:pStyle w:val="Normal0"/>
        <w:ind w:left="284"/>
        <w:rPr>
          <w:rFonts w:ascii="Times New Roman" w:hAnsi="Times New Roman" w:cs="Times New Roman"/>
          <w:i/>
          <w:iCs/>
          <w:sz w:val="20"/>
          <w:szCs w:val="20"/>
          <w:shd w:val="clear" w:color="auto" w:fill="FFFFFF"/>
        </w:rPr>
      </w:pPr>
    </w:p>
    <w:p w:rsidR="00D703BF" w:rsidRPr="003D7977" w:rsidRDefault="00D703BF">
      <w:pPr>
        <w:pStyle w:val="Normal0"/>
        <w:ind w:left="284"/>
        <w:rPr>
          <w:rFonts w:ascii="Times New Roman" w:hAnsi="Times New Roman" w:cs="Times New Roman"/>
          <w:i/>
          <w:iCs/>
          <w:sz w:val="40"/>
          <w:szCs w:val="20"/>
          <w:shd w:val="clear" w:color="auto" w:fill="FFFFFF"/>
        </w:rPr>
      </w:pPr>
      <w:r w:rsidRPr="003D7977">
        <w:rPr>
          <w:rFonts w:ascii="Times New Roman" w:hAnsi="Times New Roman" w:cs="Times New Roman"/>
          <w:i/>
          <w:iCs/>
          <w:sz w:val="40"/>
          <w:szCs w:val="20"/>
          <w:shd w:val="clear" w:color="auto" w:fill="FFFFFF"/>
        </w:rPr>
        <w:t>K Amen. Amen. Amen.</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Salme</w:t>
      </w:r>
    </w:p>
    <w:p w:rsidR="00B22BA1" w:rsidRPr="003D7977" w:rsidRDefault="00B22BA1">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Postludium</w:t>
      </w:r>
    </w:p>
    <w:p w:rsidR="00D703BF" w:rsidRPr="003D7977" w:rsidRDefault="00D703BF">
      <w:pPr>
        <w:pStyle w:val="Normal0"/>
        <w:spacing w:before="113" w:after="57"/>
        <w:rPr>
          <w:rFonts w:ascii="Times New Roman" w:hAnsi="Times New Roman" w:cs="Times New Roman"/>
          <w:b/>
          <w:bCs/>
          <w:sz w:val="44"/>
          <w:shd w:val="clear" w:color="auto" w:fill="FFFFFF"/>
        </w:rPr>
      </w:pPr>
      <w:r w:rsidRPr="003D7977">
        <w:rPr>
          <w:rFonts w:ascii="Times New Roman" w:hAnsi="Times New Roman" w:cs="Times New Roman"/>
          <w:b/>
          <w:bCs/>
          <w:sz w:val="44"/>
          <w:shd w:val="clear" w:color="auto" w:fill="FFFFFF"/>
        </w:rPr>
        <w:t>Kunngjeringar</w:t>
      </w:r>
    </w:p>
    <w:p w:rsidR="00D703BF" w:rsidRPr="003D7977" w:rsidRDefault="00D703BF">
      <w:pPr>
        <w:pStyle w:val="Normal0"/>
        <w:spacing w:before="113" w:after="57"/>
        <w:rPr>
          <w:rFonts w:ascii="Times New Roman" w:hAnsi="Times New Roman" w:cs="Times New Roman"/>
          <w:b/>
          <w:bCs/>
          <w:sz w:val="44"/>
          <w:shd w:val="clear" w:color="auto" w:fill="FFFFFF"/>
          <w:lang w:val="nb-NO"/>
        </w:rPr>
      </w:pPr>
      <w:r w:rsidRPr="003D7977">
        <w:rPr>
          <w:rFonts w:ascii="Times New Roman" w:hAnsi="Times New Roman" w:cs="Times New Roman"/>
          <w:b/>
          <w:bCs/>
          <w:sz w:val="44"/>
          <w:shd w:val="clear" w:color="auto" w:fill="FFFFFF"/>
          <w:lang w:val="nb-NO"/>
        </w:rPr>
        <w:lastRenderedPageBreak/>
        <w:t>Utsending 4</w:t>
      </w:r>
    </w:p>
    <w:p w:rsidR="003D7977" w:rsidRPr="003D7977" w:rsidRDefault="00D703BF">
      <w:pPr>
        <w:pStyle w:val="Normal0"/>
        <w:ind w:left="284"/>
        <w:rPr>
          <w:rFonts w:ascii="Times New Roman" w:hAnsi="Times New Roman" w:cs="Times New Roman"/>
          <w:i/>
          <w:iCs/>
          <w:sz w:val="20"/>
          <w:szCs w:val="20"/>
          <w:shd w:val="clear" w:color="auto" w:fill="FFFFFF"/>
          <w:lang w:val="nb-NO"/>
        </w:rPr>
      </w:pPr>
      <w:r w:rsidRPr="003D7977">
        <w:rPr>
          <w:rFonts w:ascii="Times New Roman" w:hAnsi="Times New Roman" w:cs="Times New Roman"/>
          <w:i/>
          <w:iCs/>
          <w:sz w:val="40"/>
          <w:szCs w:val="20"/>
          <w:shd w:val="clear" w:color="auto" w:fill="FFFFFF"/>
          <w:lang w:val="nb-NO"/>
        </w:rPr>
        <w:t>L Gå i fred. Ten Herren med glede.</w:t>
      </w:r>
    </w:p>
    <w:p w:rsidR="003D7977" w:rsidRPr="003D7977" w:rsidRDefault="003D7977">
      <w:pPr>
        <w:pStyle w:val="Normal0"/>
        <w:ind w:left="284"/>
        <w:rPr>
          <w:rFonts w:ascii="Times New Roman" w:hAnsi="Times New Roman" w:cs="Times New Roman"/>
          <w:i/>
          <w:iCs/>
          <w:sz w:val="20"/>
          <w:szCs w:val="20"/>
          <w:shd w:val="clear" w:color="auto" w:fill="FFFFFF"/>
          <w:lang w:val="nb-NO"/>
        </w:rPr>
      </w:pPr>
    </w:p>
    <w:p w:rsidR="00082458" w:rsidRPr="003D7977" w:rsidRDefault="00082458">
      <w:pPr>
        <w:rPr>
          <w:sz w:val="42"/>
          <w:lang w:val="nb-NO"/>
        </w:rPr>
      </w:pPr>
    </w:p>
    <w:sectPr w:rsidR="00082458" w:rsidRPr="003D7977" w:rsidSect="003D7977">
      <w:pgSz w:w="11906" w:h="16838" w:code="9"/>
      <w:pgMar w:top="1134" w:right="1134" w:bottom="1134" w:left="1134"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Viner Hand ITC">
    <w:panose1 w:val="03070502030502020203"/>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compat/>
  <w:rsids>
    <w:rsidRoot w:val="00D703BF"/>
    <w:rsid w:val="00082458"/>
    <w:rsid w:val="003D7977"/>
    <w:rsid w:val="0045168B"/>
    <w:rsid w:val="007B2031"/>
    <w:rsid w:val="00B22BA1"/>
    <w:rsid w:val="00D36229"/>
    <w:rsid w:val="00D703BF"/>
    <w:rsid w:val="00F70CB7"/>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458"/>
    <w:rPr>
      <w:rFonts w:eastAsiaTheme="minorEastAsia"/>
    </w:rPr>
  </w:style>
  <w:style w:type="paragraph" w:styleId="Overskrift1">
    <w:name w:val="heading 1"/>
    <w:basedOn w:val="Normal"/>
    <w:next w:val="Normal"/>
    <w:link w:val="Overskrift1Teikn"/>
    <w:uiPriority w:val="9"/>
    <w:qFormat/>
    <w:rsid w:val="00B22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ormal0">
    <w:name w:val="[Normal]"/>
    <w:rsid w:val="00D703BF"/>
    <w:pPr>
      <w:widowControl w:val="0"/>
      <w:autoSpaceDE w:val="0"/>
      <w:autoSpaceDN w:val="0"/>
      <w:adjustRightInd w:val="0"/>
      <w:spacing w:after="0" w:line="240" w:lineRule="auto"/>
    </w:pPr>
    <w:rPr>
      <w:rFonts w:ascii="Arial" w:eastAsiaTheme="minorEastAsia" w:hAnsi="Arial" w:cs="Arial"/>
      <w:sz w:val="24"/>
      <w:szCs w:val="24"/>
      <w:lang w:eastAsia="nn-NO"/>
    </w:rPr>
  </w:style>
  <w:style w:type="paragraph" w:customStyle="1" w:styleId="readingnewpara">
    <w:name w:val="readingnewpara"/>
    <w:basedOn w:val="Normal"/>
    <w:rsid w:val="00B22BA1"/>
    <w:pPr>
      <w:spacing w:before="120" w:after="0" w:line="240" w:lineRule="auto"/>
    </w:pPr>
    <w:rPr>
      <w:rFonts w:ascii="Times New Roman" w:eastAsia="Times New Roman" w:hAnsi="Times New Roman" w:cs="Times New Roman"/>
      <w:sz w:val="24"/>
      <w:szCs w:val="24"/>
      <w:lang w:eastAsia="nn-NO"/>
    </w:rPr>
  </w:style>
  <w:style w:type="paragraph" w:customStyle="1" w:styleId="instruction">
    <w:name w:val="instruction"/>
    <w:basedOn w:val="Normal"/>
    <w:rsid w:val="00B22BA1"/>
    <w:pPr>
      <w:spacing w:before="80" w:after="40" w:line="240" w:lineRule="auto"/>
    </w:pPr>
    <w:rPr>
      <w:rFonts w:ascii="Verdana" w:eastAsia="Times New Roman" w:hAnsi="Verdana" w:cs="Times New Roman"/>
      <w:color w:val="C41200"/>
      <w:sz w:val="18"/>
      <w:szCs w:val="18"/>
      <w:lang w:eastAsia="nn-NO"/>
    </w:rPr>
  </w:style>
  <w:style w:type="paragraph" w:customStyle="1" w:styleId="liturg">
    <w:name w:val="liturg"/>
    <w:basedOn w:val="Normal"/>
    <w:rsid w:val="00B22BA1"/>
    <w:pPr>
      <w:spacing w:after="0" w:line="240" w:lineRule="auto"/>
    </w:pPr>
    <w:rPr>
      <w:rFonts w:ascii="Viner Hand ITC" w:eastAsia="Times New Roman" w:hAnsi="Viner Hand ITC" w:cs="Times New Roman"/>
      <w:b/>
      <w:bCs/>
      <w:color w:val="000000"/>
      <w:sz w:val="20"/>
      <w:szCs w:val="20"/>
      <w:lang w:eastAsia="nn-NO"/>
    </w:rPr>
  </w:style>
  <w:style w:type="paragraph" w:customStyle="1" w:styleId="reading">
    <w:name w:val="reading"/>
    <w:basedOn w:val="Normal"/>
    <w:rsid w:val="00B22BA1"/>
    <w:pPr>
      <w:spacing w:after="0" w:line="240" w:lineRule="auto"/>
    </w:pPr>
    <w:rPr>
      <w:rFonts w:ascii="Times New Roman" w:eastAsia="Times New Roman" w:hAnsi="Times New Roman" w:cs="Times New Roman"/>
      <w:sz w:val="24"/>
      <w:szCs w:val="24"/>
      <w:lang w:eastAsia="nn-NO"/>
    </w:rPr>
  </w:style>
  <w:style w:type="character" w:customStyle="1" w:styleId="Overskrift1Teikn">
    <w:name w:val="Overskrift 1 Teikn"/>
    <w:basedOn w:val="Standardskriftforavsnitt"/>
    <w:link w:val="Overskrift1"/>
    <w:uiPriority w:val="9"/>
    <w:rsid w:val="00B22BA1"/>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ikn"/>
    <w:uiPriority w:val="10"/>
    <w:qFormat/>
    <w:rsid w:val="003D79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uiPriority w:val="10"/>
    <w:rsid w:val="003D797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699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966</Words>
  <Characters>5120</Characters>
  <Application>Microsoft Office Word</Application>
  <DocSecurity>0</DocSecurity>
  <Lines>42</Lines>
  <Paragraphs>12</Paragraphs>
  <ScaleCrop>false</ScaleCrop>
  <Company>Hewlett-Packard</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Hoffmann</dc:creator>
  <cp:lastModifiedBy>Michael Hoffmann</cp:lastModifiedBy>
  <cp:revision>3</cp:revision>
  <dcterms:created xsi:type="dcterms:W3CDTF">2012-07-03T12:24:00Z</dcterms:created>
  <dcterms:modified xsi:type="dcterms:W3CDTF">2012-07-03T12:26:00Z</dcterms:modified>
</cp:coreProperties>
</file>